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8" w:rsidRPr="00423AD0" w:rsidRDefault="007E0CF8" w:rsidP="007E0CF8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423AD0">
        <w:rPr>
          <w:rFonts w:ascii="华文中宋" w:eastAsia="华文中宋" w:hAnsi="华文中宋" w:cs="华文中宋" w:hint="eastAsia"/>
          <w:b/>
          <w:bCs/>
          <w:color w:val="000000" w:themeColor="text1"/>
          <w:sz w:val="32"/>
          <w:szCs w:val="32"/>
          <w:shd w:val="clear" w:color="auto" w:fill="FFFFFF"/>
        </w:rPr>
        <w:t>民法典实施背景下公司法疑难热点问题解析暨</w:t>
      </w:r>
    </w:p>
    <w:p w:rsidR="007E0CF8" w:rsidRPr="00423AD0" w:rsidRDefault="007E0CF8" w:rsidP="007E0CF8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423AD0">
        <w:rPr>
          <w:rFonts w:ascii="华文中宋" w:eastAsia="华文中宋" w:hAnsi="华文中宋" w:cs="华文中宋" w:hint="eastAsia"/>
          <w:b/>
          <w:bCs/>
          <w:color w:val="000000" w:themeColor="text1"/>
          <w:sz w:val="32"/>
          <w:szCs w:val="32"/>
          <w:shd w:val="clear" w:color="auto" w:fill="FFFFFF"/>
        </w:rPr>
        <w:t>公司纠纷案件审判实务高端研修班</w:t>
      </w:r>
    </w:p>
    <w:p w:rsidR="007E0CF8" w:rsidRPr="00423AD0" w:rsidRDefault="007E0CF8" w:rsidP="007E0CF8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423AD0">
        <w:rPr>
          <w:rFonts w:ascii="华文中宋" w:eastAsia="华文中宋" w:hAnsi="华文中宋" w:cs="华文中宋" w:hint="eastAsia"/>
          <w:b/>
          <w:bCs/>
          <w:color w:val="000000" w:themeColor="text1"/>
          <w:sz w:val="32"/>
          <w:szCs w:val="32"/>
          <w:shd w:val="clear" w:color="auto" w:fill="FFFFFF"/>
        </w:rPr>
        <w:t>报名回执表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7E0CF8" w:rsidRPr="00423AD0" w:rsidTr="00580D59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姓 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Cs/>
                <w:color w:val="000000" w:themeColor="text1"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7E0CF8" w:rsidRPr="00423AD0" w:rsidTr="00580D59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bCs/>
                <w:color w:val="000000" w:themeColor="text1"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Cs/>
                <w:color w:val="000000" w:themeColor="text1"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7E0CF8" w:rsidRPr="00423AD0" w:rsidTr="00580D59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bCs/>
                <w:color w:val="000000" w:themeColor="text1"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7E0CF8" w:rsidRPr="00423AD0" w:rsidTr="00580D59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</w:p>
        </w:tc>
      </w:tr>
      <w:tr w:rsidR="007E0CF8" w:rsidRPr="00423AD0" w:rsidTr="00580D59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7E0CF8" w:rsidRPr="00423AD0" w:rsidRDefault="007E0CF8" w:rsidP="00580D5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</w:p>
        </w:tc>
      </w:tr>
      <w:tr w:rsidR="007E0CF8" w:rsidRPr="00423AD0" w:rsidTr="00580D59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7E0CF8" w:rsidRPr="00423AD0" w:rsidRDefault="007E0CF8" w:rsidP="00580D59">
            <w:pPr>
              <w:spacing w:line="36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备注：</w:t>
            </w:r>
          </w:p>
          <w:p w:rsidR="007E0CF8" w:rsidRPr="00423AD0" w:rsidRDefault="007E0CF8" w:rsidP="00580D59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1．报名时间：即日起至开课前一日。 </w:t>
            </w:r>
          </w:p>
          <w:p w:rsidR="007E0CF8" w:rsidRPr="00423AD0" w:rsidRDefault="007E0CF8" w:rsidP="00580D59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2．请详细填写报名表有关信息，发送至邮箱:</w:t>
            </w:r>
            <w:hyperlink r:id="rId6" w:history="1">
              <w:r w:rsidRPr="00423AD0">
                <w:rPr>
                  <w:rFonts w:hint="eastAsia"/>
                  <w:color w:val="000000" w:themeColor="text1"/>
                  <w:sz w:val="24"/>
                </w:rPr>
                <w:t>2128506508@qq.com</w:t>
              </w:r>
            </w:hyperlink>
          </w:p>
          <w:p w:rsidR="007E0CF8" w:rsidRPr="00423AD0" w:rsidRDefault="007E0CF8" w:rsidP="00580D59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3．在收到律师学院报名确认函后一周内，通过发布的缴费链接进行缴费。</w:t>
            </w:r>
          </w:p>
          <w:p w:rsidR="007E0CF8" w:rsidRPr="00423AD0" w:rsidRDefault="007E0CF8" w:rsidP="00580D59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4．培训费不包括食宿费用，学员食宿费用自理。</w:t>
            </w:r>
          </w:p>
          <w:p w:rsidR="007E0CF8" w:rsidRPr="00423AD0" w:rsidRDefault="007E0CF8" w:rsidP="00580D59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5．课程联系人：刘老师</w:t>
            </w:r>
          </w:p>
          <w:p w:rsidR="007E0CF8" w:rsidRPr="00423AD0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联系电话：18610862408</w:t>
            </w:r>
          </w:p>
          <w:p w:rsidR="007E0CF8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 w:hint="eastAsia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报名邮箱：</w:t>
            </w:r>
            <w:hyperlink r:id="rId7" w:history="1">
              <w:r w:rsidRPr="00423AD0">
                <w:rPr>
                  <w:rFonts w:ascii="华文中宋" w:eastAsia="华文中宋" w:hAnsi="华文中宋" w:hint="eastAsia"/>
                  <w:color w:val="000000" w:themeColor="text1"/>
                  <w:sz w:val="24"/>
                </w:rPr>
                <w:t>2128506508@qq.com</w:t>
              </w:r>
            </w:hyperlink>
          </w:p>
          <w:p w:rsidR="007E0CF8" w:rsidRPr="00423AD0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学院电话：</w:t>
            </w:r>
            <w:r w:rsidRPr="00A65B68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刘老师：010—62516187、王老师：010—62515711</w:t>
            </w:r>
          </w:p>
          <w:p w:rsidR="007E0CF8" w:rsidRPr="00423AD0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学院地址：北京市海淀区中关村大街59号 明德法学楼618室</w:t>
            </w:r>
          </w:p>
          <w:p w:rsidR="007E0CF8" w:rsidRPr="00423AD0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网    址：</w:t>
            </w:r>
            <w:hyperlink r:id="rId8" w:history="1">
              <w:r w:rsidRPr="00423AD0">
                <w:rPr>
                  <w:rFonts w:ascii="华文中宋" w:eastAsia="华文中宋" w:hAnsi="华文中宋" w:hint="eastAsia"/>
                  <w:color w:val="000000" w:themeColor="text1"/>
                  <w:sz w:val="24"/>
                </w:rPr>
                <w:t>http://lawyer.ruc.edu.cn</w:t>
              </w:r>
            </w:hyperlink>
          </w:p>
          <w:p w:rsidR="007E0CF8" w:rsidRPr="00423AD0" w:rsidRDefault="007E0CF8" w:rsidP="00580D59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7E0CF8" w:rsidRPr="00423AD0" w:rsidRDefault="007E0CF8" w:rsidP="00580D59">
            <w:pPr>
              <w:spacing w:line="36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6．多人报名请复制此表。</w:t>
            </w:r>
          </w:p>
        </w:tc>
      </w:tr>
    </w:tbl>
    <w:p w:rsidR="001D39AF" w:rsidRPr="007E0CF8" w:rsidRDefault="001D39AF"/>
    <w:sectPr w:rsidR="001D39AF" w:rsidRPr="007E0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AF" w:rsidRDefault="001D39AF" w:rsidP="007E0CF8">
      <w:r>
        <w:separator/>
      </w:r>
    </w:p>
  </w:endnote>
  <w:endnote w:type="continuationSeparator" w:id="1">
    <w:p w:rsidR="001D39AF" w:rsidRDefault="001D39AF" w:rsidP="007E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AF" w:rsidRDefault="001D39AF" w:rsidP="007E0CF8">
      <w:r>
        <w:separator/>
      </w:r>
    </w:p>
  </w:footnote>
  <w:footnote w:type="continuationSeparator" w:id="1">
    <w:p w:rsidR="001D39AF" w:rsidRDefault="001D39AF" w:rsidP="007E0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CF8"/>
    <w:rsid w:val="001D39AF"/>
    <w:rsid w:val="007E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CF8"/>
    <w:rPr>
      <w:sz w:val="18"/>
      <w:szCs w:val="18"/>
    </w:rPr>
  </w:style>
  <w:style w:type="paragraph" w:styleId="a5">
    <w:name w:val="Body Text Indent"/>
    <w:basedOn w:val="a"/>
    <w:link w:val="Char1"/>
    <w:qFormat/>
    <w:rsid w:val="007E0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正文文本缩进 Char"/>
    <w:basedOn w:val="a0"/>
    <w:link w:val="a5"/>
    <w:rsid w:val="007E0CF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2021-05-19T08:24:00Z</dcterms:created>
  <dcterms:modified xsi:type="dcterms:W3CDTF">2021-05-19T08:24:00Z</dcterms:modified>
</cp:coreProperties>
</file>